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AndroidManifest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Intents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t>Interfaz de usuario</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Layouts </w:t>
      </w:r>
    </w:p>
    <w:p w:rsidR="00C108EE"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 xml:space="preserve">Views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ArrayAdapter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SimpleCursorAdapter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BaseAdapter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ListView, Sppiner, GridView.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(swipe-to-refresh)</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(SQLite).</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Dispositivos Wereables</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Tipos de dispositivos Wereables</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Android Wear</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Construcción de aplicaciones para Android Wear</w:t>
      </w:r>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r w:rsidR="001A2B28" w:rsidRPr="001A2B28">
        <w:rPr>
          <w:rFonts w:ascii="Arial" w:eastAsia="Arial" w:hAnsi="Arial" w:cs="Arial"/>
          <w:szCs w:val="20"/>
        </w:rPr>
        <w:t>Pencil</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Plataforma GitHub</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Plataforma Google Meet</w:t>
      </w:r>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smartphone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smarthphones y tablet’s, que pueda ser instalada en </w:t>
      </w:r>
      <w:r w:rsidRPr="000525C8">
        <w:rPr>
          <w:rFonts w:ascii="Arial" w:eastAsia="Arial" w:hAnsi="Arial" w:cs="Arial"/>
          <w:szCs w:val="20"/>
        </w:rPr>
        <w:t>Jelly Bean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grids,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Diseño general de la Aplicación (Icono, color del ActionBar, Background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como en la Act</w:t>
      </w:r>
      <w:r>
        <w:rPr>
          <w:rFonts w:ascii="Arial" w:eastAsia="Arial" w:hAnsi="Arial" w:cs="Arial"/>
          <w:color w:val="000000"/>
          <w:szCs w:val="20"/>
        </w:rPr>
        <w:t>i</w:t>
      </w:r>
      <w:r w:rsidRPr="00A5186A">
        <w:rPr>
          <w:rFonts w:ascii="Arial" w:eastAsia="Arial" w:hAnsi="Arial" w:cs="Arial"/>
          <w:color w:val="000000"/>
          <w:szCs w:val="20"/>
        </w:rPr>
        <w:t>onBar.</w:t>
      </w:r>
      <w:r w:rsidR="00D52B54">
        <w:rPr>
          <w:rFonts w:ascii="Arial" w:eastAsia="Arial" w:hAnsi="Arial" w:cs="Arial"/>
          <w:color w:val="000000"/>
          <w:szCs w:val="20"/>
        </w:rPr>
        <w:t xml:space="preserve"> El nombre de nuestra aplicación es “HyperNotas”.</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Para colocar el color de fondo en las actividades, se debe ir a la propiedad background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Para el color de la ActionBar debemos ir al archivo colors.xml ubicado en la carpeta values.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“Image Asset”.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“Path:” para seleccionar la ruta en la que se encuentra el icono, y “Trim” cambiarlo a yes, para que la imagen se ajuste. Luego damos Next.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Aparecerá esta ventana la cual marca todas esas palabras en rojo porque al haber dejado el mismo nombre de icono, se sustituirá el que viene por defecto por el nuevo icono. Ahora solo damos en Finish.</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Después en el método onCreate de la clase MainActivity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r w:rsidR="00B67BB6">
        <w:rPr>
          <w:rFonts w:ascii="Arial" w:eastAsia="Arial" w:hAnsi="Arial" w:cs="Arial"/>
          <w:szCs w:val="20"/>
        </w:rPr>
        <w:t xml:space="preserve">AlertDialog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Cada opción debe mandar al usuario a su activity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la opción Nota nos enviara a la actividad CrearNota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r w:rsidRPr="008A58C8">
        <w:rPr>
          <w:rFonts w:ascii="Arial" w:eastAsia="Arial" w:hAnsi="Arial" w:cs="Arial"/>
          <w:szCs w:val="20"/>
        </w:rPr>
        <w:t>EditText para el título</w:t>
      </w:r>
      <w:r>
        <w:rPr>
          <w:rFonts w:ascii="Arial" w:eastAsia="Arial" w:hAnsi="Arial" w:cs="Arial"/>
          <w:szCs w:val="20"/>
        </w:rPr>
        <w:t xml:space="preserve">, un </w:t>
      </w:r>
      <w:r w:rsidRPr="008A58C8">
        <w:rPr>
          <w:rFonts w:ascii="Arial" w:eastAsia="Arial" w:hAnsi="Arial" w:cs="Arial"/>
          <w:szCs w:val="20"/>
        </w:rPr>
        <w:t xml:space="preserve">MultiText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getters y setters.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tabla notas,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CrearNota, dentro del método onCreate,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las variables de tipo EditText y los componentes que se tienen en</w:t>
      </w:r>
      <w:r w:rsidR="00A2209A">
        <w:rPr>
          <w:rFonts w:ascii="Arial" w:eastAsia="Arial" w:hAnsi="Arial" w:cs="Arial"/>
          <w:szCs w:val="20"/>
        </w:rPr>
        <w:t xml:space="preserve"> el layout activity_crear_nota.</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la base de datos hypernotas</w:t>
      </w:r>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ContetValues</w:t>
      </w:r>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También en esta clase está el método getDate,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EditText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TextViews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1 ListView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En la clase MainActivity se agregaron variables globales.</w:t>
      </w:r>
      <w:r w:rsidRPr="00610119">
        <w:t xml:space="preserve"> </w:t>
      </w:r>
      <w:r w:rsidRPr="00610119">
        <w:rPr>
          <w:rFonts w:ascii="Arial" w:eastAsia="Arial" w:hAnsi="Arial" w:cs="Arial"/>
          <w:szCs w:val="20"/>
        </w:rPr>
        <w:t>En el método onCreate</w:t>
      </w:r>
      <w:r>
        <w:rPr>
          <w:rFonts w:ascii="Arial" w:eastAsia="Arial" w:hAnsi="Arial" w:cs="Arial"/>
          <w:szCs w:val="20"/>
        </w:rPr>
        <w:t xml:space="preserve"> se necesita mandar llamar el método actualizarlista. Porque al iniciar la app se deben mostrar las notas registradas. Tambien este método se debe llamar en el onResume,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actualizarlista </w:t>
      </w:r>
      <w:r w:rsidR="004136C8">
        <w:rPr>
          <w:rFonts w:ascii="Arial" w:eastAsia="Arial" w:hAnsi="Arial" w:cs="Arial"/>
          <w:szCs w:val="20"/>
        </w:rPr>
        <w:t xml:space="preserve">se codificaron </w:t>
      </w:r>
      <w:r w:rsidR="004136C8" w:rsidRPr="00390460">
        <w:rPr>
          <w:rFonts w:ascii="Arial" w:eastAsia="Arial" w:hAnsi="Arial" w:cs="Arial"/>
          <w:szCs w:val="20"/>
        </w:rPr>
        <w:t>las acciones necesarias para que al crearse la actividad se nos muestre el ListView lleno de las notas que se encuentran en la base de datos.</w:t>
      </w:r>
      <w:r w:rsidR="004136C8">
        <w:rPr>
          <w:rFonts w:ascii="Arial" w:eastAsia="Arial" w:hAnsi="Arial" w:cs="Arial"/>
          <w:szCs w:val="20"/>
        </w:rPr>
        <w:t xml:space="preserve"> También se validó que si no hay registros solamente muestre un mensaje en el ListView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MostrarNota</w:t>
      </w:r>
      <w:r>
        <w:rPr>
          <w:rFonts w:ascii="Arial" w:eastAsia="Arial" w:hAnsi="Arial" w:cs="Arial"/>
          <w:szCs w:val="20"/>
        </w:rPr>
        <w:t xml:space="preserve">s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EntidadN</w:t>
      </w:r>
      <w:r w:rsidR="002C1778" w:rsidRPr="002C1778">
        <w:rPr>
          <w:rFonts w:ascii="Arial" w:eastAsia="Arial" w:hAnsi="Arial" w:cs="Arial"/>
          <w:szCs w:val="20"/>
        </w:rPr>
        <w:t xml:space="preserve">, </w:t>
      </w:r>
      <w:r w:rsidR="00A2462C">
        <w:rPr>
          <w:rFonts w:ascii="Arial" w:eastAsia="Arial" w:hAnsi="Arial" w:cs="Arial"/>
          <w:szCs w:val="20"/>
        </w:rPr>
        <w:t>este tipo de objeto es necesario para darle un aspecto visual al ListView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sql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ListView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El archivo ítems.xml es el que ayuda a darle una mejor apariencia a la manera en la que se muestran los elementos de nuestro ListView.</w:t>
      </w:r>
      <w:r w:rsidR="000122CE" w:rsidRPr="000122CE">
        <w:rPr>
          <w:rFonts w:ascii="Arial" w:eastAsia="Arial" w:hAnsi="Arial" w:cs="Arial"/>
          <w:szCs w:val="20"/>
        </w:rPr>
        <w:t xml:space="preserve"> Está compuesto de varios LinearLayout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La clase EntidadN es la que ayuda a agregar la información a los elementos de nuestro ListView, son 5 atributos, los mismos que tiene el layout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Se necesita la clase personalizada AdaptadorN, para establecerle esté adaptador a nuestro ListView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El método getView de esta clase es el que nos permite llenar de información cada uno de los elementos EntidadN del ListView.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ntenido de una nota consta de 2 EditText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La clase MostrarNota permite obtener la clave de la nota seleccionada previamente al hacer clic sobre el título o fecha del ListView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r w:rsidR="00D555D5">
        <w:rPr>
          <w:rFonts w:ascii="Arial" w:eastAsia="Arial" w:hAnsi="Arial" w:cs="Arial"/>
          <w:szCs w:val="20"/>
        </w:rPr>
        <w:t>Obtener</w:t>
      </w:r>
      <w:r w:rsidR="00D555D5" w:rsidRPr="00D555D5">
        <w:rPr>
          <w:rFonts w:ascii="Arial" w:eastAsia="Arial" w:hAnsi="Arial" w:cs="Arial"/>
          <w:szCs w:val="20"/>
        </w:rPr>
        <w:t>Nota</w:t>
      </w:r>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onCreate.</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ObtenerNota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para modificarla. En la clase ModificarNota se obtiene la clave</w:t>
      </w:r>
      <w:r>
        <w:rPr>
          <w:rFonts w:ascii="Arial" w:eastAsia="Arial" w:hAnsi="Arial" w:cs="Arial"/>
          <w:szCs w:val="20"/>
        </w:rPr>
        <w:t>,</w:t>
      </w:r>
      <w:r w:rsidRPr="00642961">
        <w:rPr>
          <w:rFonts w:ascii="Arial" w:eastAsia="Arial" w:hAnsi="Arial" w:cs="Arial"/>
          <w:szCs w:val="20"/>
        </w:rPr>
        <w:t xml:space="preserve"> se manda llamar el método ObtenerNota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También el proceso para modificar una nota es casi idéntico al proceso de creación, en lugar de insert, usamos update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En la clase CrearTareaMultimedia lo primero que se tiene es declarar las variables globales, después en el método onCreate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r w:rsidR="00E951E9">
        <w:rPr>
          <w:rFonts w:ascii="Arial" w:eastAsia="Arial" w:hAnsi="Arial" w:cs="Arial"/>
          <w:szCs w:val="20"/>
        </w:rPr>
        <w:t>DatePickerDialog</w:t>
      </w:r>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Mientras que el método SeleccionarHora nos permite realizar las mismas acciones pero en un TimePickerDialog.</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TomarFoto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CrearPhotoFile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Para grabar los audios se emplea también uso del método CrearAudioFile con el que se crea el archivo mp3 con su nombre. El método GrabarAudio es el que permite utilizar el micrófono del celular para generar la grabación. En este método se asigna los elementos al LstView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Por ultimo en onActivityResult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EntidadM, además se agrega a otras 2 listas el tipo y la Uri, para hacer acciones posteriores. Ya al final se le establece la lista al adaptador y se muestra en el ListView.</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microfono</w:t>
      </w:r>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El archivo xml file_paths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La clase EntidadM fue necesaria para enviar los valores a cada vista generada para el ListView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ListView.</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Es en el método getView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También se crearon las clases Multimedia y TareaM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El método Guardar que está dentro de la clase CrearTareaMultimedia es el que permite insertar los datos a la BD, primero valida que todos los datos estén llenos, después valida que la lista de multimedia tenga al menos un elemento. Una vez realizada la validación se prosigue con la asignación de valores al objeto de tipo TareaM,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getDate</w:t>
      </w:r>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Continuando con el método Guardar, después de insertar la tarea se recorre la lista de uris para añadir una por una las multimedia que el usuario capturo. Luego se insertan los datos en la BD y se termina la actividad. Para la clave de la tarea se realizó una consulta sql.</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En el AdaptadorMultimedias se agregó comporta</w:t>
      </w:r>
      <w:r w:rsidR="007B03F4">
        <w:rPr>
          <w:rFonts w:ascii="Arial" w:eastAsia="Arial" w:hAnsi="Arial" w:cs="Arial"/>
          <w:color w:val="000000"/>
          <w:szCs w:val="20"/>
        </w:rPr>
        <w:t xml:space="preserve">miento al componente ImageView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checkbox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La clase EntidadTM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Ya en el MainActivity se creó el método actualizarlista2 que básicamente tiene la misma funcionalidad que el método actualizarlista,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MostrarTareas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Se añadió en la clase AdaptadorTM el comportamiento a varios TextView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r w:rsidR="008E7FE0" w:rsidRPr="00B555F1">
        <w:rPr>
          <w:rFonts w:ascii="Arial" w:eastAsia="Arial" w:hAnsi="Arial" w:cs="Arial"/>
          <w:szCs w:val="20"/>
        </w:rPr>
        <w:t>ObtenerTareaM recibe la clave de la tarea que se desea obtener todos los datos, estos se guardan en un objeto de tipo TareaM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r w:rsidR="008E7FE0" w:rsidRPr="00B555F1">
        <w:rPr>
          <w:rFonts w:ascii="Arial" w:eastAsia="Arial" w:hAnsi="Arial" w:cs="Arial"/>
          <w:szCs w:val="20"/>
        </w:rPr>
        <w:t xml:space="preserve">obtenerMultimedia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En el adaptadorTM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En la actividad principal se utiliza un SearchView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En la clase AdaptadorN se agrego el metodo getFilter, para que se realice la busqueda de notas en el ListView en base a las letras ingresadas en el SerachView.</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CustomFilter la cual se encarga de ir llenando una lista </w:t>
      </w:r>
      <w:r w:rsidR="00FD5017">
        <w:rPr>
          <w:rFonts w:ascii="Arial" w:eastAsia="Arial" w:hAnsi="Arial" w:cs="Arial"/>
          <w:szCs w:val="20"/>
        </w:rPr>
        <w:t xml:space="preserve">de tipo EntidadN </w:t>
      </w:r>
      <w:r>
        <w:rPr>
          <w:rFonts w:ascii="Arial" w:eastAsia="Arial" w:hAnsi="Arial" w:cs="Arial"/>
          <w:szCs w:val="20"/>
        </w:rPr>
        <w:t>con todas las coincidencias encontradas en el Listview</w:t>
      </w:r>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Por ultimo el metodo publishResults asigna los valores a la lista actual para que se muestren solo las notas que coincidan en el titulo con lo ingresado al SerachView.</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Se utilizaron los mismos metodos y clase en el AdaptadorTM para realizar el mismo porcedimiento de filtrado, pero esta vez va dirijido a las EntidadesTM, mostrando asi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En la clase MainActivity se le agrego el comportamiento al SearchView de modo que al nosotros ingresar caracteres este efectue un filtro de busqueda sobre los ListView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Las validaciones generadas son para evitar fallos en la app ya que si no se cuenta con notas o tareas multimedia en el ListView el filtrado de busqueda produce errores, esto se soluciono indicando que solamente realice la filtracion si hay datos en los 2 ListView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La clase AlarmReceiver extiende de BroadcastReceiver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También en el archivo manifiesto se añadió esta línea de código para poder usar la clase AlarReceiver.</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9501AD" w:rsidRDefault="009501AD" w:rsidP="009501AD">
      <w:pPr>
        <w:rPr>
          <w:rFonts w:ascii="Arial" w:eastAsia="Arial" w:hAnsi="Arial" w:cs="Arial"/>
          <w:b/>
          <w:color w:val="000000"/>
          <w:sz w:val="32"/>
          <w:szCs w:val="20"/>
        </w:rPr>
      </w:pPr>
    </w:p>
    <w:p w:rsidR="009501AD" w:rsidRDefault="009501AD" w:rsidP="00AB79FE">
      <w:pPr>
        <w:jc w:val="center"/>
        <w:rPr>
          <w:rFonts w:ascii="Arial" w:eastAsia="Arial" w:hAnsi="Arial" w:cs="Arial"/>
          <w:b/>
          <w:color w:val="000000"/>
          <w:sz w:val="32"/>
          <w:szCs w:val="20"/>
        </w:rPr>
      </w:pPr>
      <w:r>
        <w:rPr>
          <w:rFonts w:ascii="Arial" w:eastAsia="Arial" w:hAnsi="Arial" w:cs="Arial"/>
          <w:b/>
          <w:color w:val="000000"/>
          <w:sz w:val="32"/>
          <w:szCs w:val="20"/>
        </w:rPr>
        <w:lastRenderedPageBreak/>
        <w:t>Marcado de completado</w:t>
      </w:r>
    </w:p>
    <w:p w:rsidR="009501AD" w:rsidRDefault="009501AD" w:rsidP="009501AD">
      <w:pPr>
        <w:jc w:val="both"/>
        <w:rPr>
          <w:rFonts w:ascii="Arial" w:eastAsia="Arial" w:hAnsi="Arial" w:cs="Arial"/>
          <w:color w:val="000000"/>
          <w:szCs w:val="20"/>
        </w:rPr>
      </w:pPr>
      <w:r>
        <w:rPr>
          <w:noProof/>
        </w:rPr>
        <w:drawing>
          <wp:anchor distT="0" distB="0" distL="114300" distR="114300" simplePos="0" relativeHeight="251786240" behindDoc="0" locked="0" layoutInCell="1" allowOverlap="1">
            <wp:simplePos x="0" y="0"/>
            <wp:positionH relativeFrom="margin">
              <wp:posOffset>-350520</wp:posOffset>
            </wp:positionH>
            <wp:positionV relativeFrom="paragraph">
              <wp:posOffset>95250</wp:posOffset>
            </wp:positionV>
            <wp:extent cx="4448175" cy="3381375"/>
            <wp:effectExtent l="0" t="0" r="9525" b="952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48175" cy="3381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simplePos x="0" y="0"/>
            <wp:positionH relativeFrom="column">
              <wp:posOffset>4241165</wp:posOffset>
            </wp:positionH>
            <wp:positionV relativeFrom="paragraph">
              <wp:posOffset>247650</wp:posOffset>
            </wp:positionV>
            <wp:extent cx="2743200" cy="174307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43200" cy="1743075"/>
                    </a:xfrm>
                    <a:prstGeom prst="rect">
                      <a:avLst/>
                    </a:prstGeom>
                  </pic:spPr>
                </pic:pic>
              </a:graphicData>
            </a:graphic>
            <wp14:sizeRelH relativeFrom="page">
              <wp14:pctWidth>0</wp14:pctWidth>
            </wp14:sizeRelH>
            <wp14:sizeRelV relativeFrom="page">
              <wp14:pctHeight>0</wp14:pctHeight>
            </wp14:sizeRelV>
          </wp:anchor>
        </w:drawing>
      </w:r>
    </w:p>
    <w:p w:rsidR="009501AD" w:rsidRDefault="009501AD" w:rsidP="009501AD">
      <w:pPr>
        <w:jc w:val="both"/>
        <w:rPr>
          <w:rFonts w:ascii="Arial" w:eastAsia="Arial" w:hAnsi="Arial" w:cs="Arial"/>
          <w:color w:val="000000"/>
          <w:szCs w:val="20"/>
        </w:rPr>
      </w:pPr>
    </w:p>
    <w:p w:rsidR="009501AD" w:rsidRPr="009501AD" w:rsidRDefault="009501AD" w:rsidP="009501AD">
      <w:pPr>
        <w:jc w:val="both"/>
        <w:rPr>
          <w:rFonts w:ascii="Arial" w:eastAsia="Arial" w:hAnsi="Arial" w:cs="Arial"/>
          <w:color w:val="000000"/>
          <w:szCs w:val="20"/>
        </w:rPr>
      </w:pPr>
      <w:r>
        <w:rPr>
          <w:rFonts w:ascii="Arial" w:eastAsia="Arial" w:hAnsi="Arial" w:cs="Arial"/>
          <w:color w:val="000000"/>
          <w:szCs w:val="20"/>
        </w:rPr>
        <w:t>En el AdaptadorTM se agregó el comportamiento al checkbox para que al presionarse se cambie de no completado a completado en el atributo de la tabla tareas, además en el chechbox se cambia su diseño entre aparecer como marcado o no.</w:t>
      </w:r>
    </w:p>
    <w:p w:rsidR="009501AD" w:rsidRDefault="009501AD" w:rsidP="002B6A3D">
      <w:pPr>
        <w:rPr>
          <w:rFonts w:ascii="Arial" w:eastAsia="Arial" w:hAnsi="Arial" w:cs="Arial"/>
          <w:b/>
          <w:color w:val="000000"/>
          <w:sz w:val="32"/>
          <w:szCs w:val="20"/>
        </w:rPr>
      </w:pPr>
    </w:p>
    <w:p w:rsidR="009501AD" w:rsidRDefault="009501AD" w:rsidP="00AB79FE">
      <w:pPr>
        <w:jc w:val="center"/>
        <w:rPr>
          <w:rFonts w:ascii="Arial" w:eastAsia="Arial" w:hAnsi="Arial" w:cs="Arial"/>
          <w:b/>
          <w:color w:val="000000"/>
          <w:sz w:val="32"/>
          <w:szCs w:val="20"/>
        </w:rPr>
      </w:pPr>
    </w:p>
    <w:p w:rsidR="00AB79FE" w:rsidRDefault="00AB79FE" w:rsidP="00AB79FE">
      <w:pPr>
        <w:jc w:val="center"/>
        <w:rPr>
          <w:rFonts w:ascii="Arial" w:eastAsia="Arial" w:hAnsi="Arial" w:cs="Arial"/>
          <w:b/>
          <w:color w:val="000000"/>
          <w:sz w:val="32"/>
          <w:szCs w:val="20"/>
        </w:rPr>
      </w:pPr>
      <w:r>
        <w:rPr>
          <w:rFonts w:ascii="Arial" w:eastAsia="Arial" w:hAnsi="Arial" w:cs="Arial"/>
          <w:b/>
          <w:color w:val="000000"/>
          <w:sz w:val="32"/>
          <w:szCs w:val="20"/>
        </w:rPr>
        <w:t>Soporte para diferentes pantallas</w:t>
      </w:r>
    </w:p>
    <w:p w:rsidR="00AB79FE" w:rsidRDefault="00AB79FE" w:rsidP="00AB79FE">
      <w:pPr>
        <w:jc w:val="center"/>
        <w:rPr>
          <w:rFonts w:ascii="Arial" w:eastAsia="Arial" w:hAnsi="Arial" w:cs="Arial"/>
          <w:b/>
          <w:color w:val="000000"/>
          <w:sz w:val="32"/>
          <w:szCs w:val="20"/>
        </w:rPr>
      </w:pP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85725</wp:posOffset>
            </wp:positionV>
            <wp:extent cx="2914650" cy="362775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925338" cy="3641630"/>
                    </a:xfrm>
                    <a:prstGeom prst="rect">
                      <a:avLst/>
                    </a:prstGeom>
                  </pic:spPr>
                </pic:pic>
              </a:graphicData>
            </a:graphic>
            <wp14:sizeRelH relativeFrom="page">
              <wp14:pctWidth>0</wp14:pctWidth>
            </wp14:sizeRelH>
            <wp14:sizeRelV relativeFrom="page">
              <wp14:pctHeight>0</wp14:pctHeight>
            </wp14:sizeRelV>
          </wp:anchor>
        </w:drawing>
      </w:r>
    </w:p>
    <w:p w:rsidR="00AB79FE" w:rsidRDefault="00AB79FE" w:rsidP="00AB79FE">
      <w:pPr>
        <w:jc w:val="center"/>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F55092" w:rsidRDefault="00AB79FE" w:rsidP="00862FDE">
      <w:pPr>
        <w:jc w:val="both"/>
        <w:rPr>
          <w:rFonts w:ascii="Arial" w:eastAsia="Arial" w:hAnsi="Arial" w:cs="Arial"/>
          <w:szCs w:val="20"/>
        </w:rPr>
      </w:pPr>
      <w:r>
        <w:rPr>
          <w:rFonts w:ascii="Arial" w:eastAsia="Arial" w:hAnsi="Arial" w:cs="Arial"/>
          <w:szCs w:val="20"/>
        </w:rPr>
        <w:t>Se realizó el ajuste de los componentes de cada layout para un ancho de pantalla de 600dp. Todas las interfaces fueron diseñadas tanto para la pantalla de un celular como para la de una tableta. Los archivos mostrarnotas, mostrartareas y multimedias.xlm  no fueron adaptados debido a que estos archivos no son interfaces como tal, sino que son los adaptadores de los distintos ListViews utilizados. Las interfaces finales se podrán apreciar en la parte de Resultados en este documento.</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Pr="00862FDE" w:rsidRDefault="002B6A3D"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DE2931" w:rsidRDefault="00DE2931" w:rsidP="00DE2931">
      <w:pPr>
        <w:jc w:val="center"/>
        <w:rPr>
          <w:rFonts w:ascii="Arial" w:eastAsia="Arial" w:hAnsi="Arial" w:cs="Arial"/>
          <w:b/>
          <w:color w:val="000000"/>
          <w:sz w:val="32"/>
          <w:szCs w:val="20"/>
        </w:rPr>
      </w:pPr>
      <w:r>
        <w:rPr>
          <w:rFonts w:ascii="Arial" w:eastAsia="Arial" w:hAnsi="Arial" w:cs="Arial"/>
          <w:b/>
          <w:color w:val="000000"/>
          <w:sz w:val="32"/>
          <w:szCs w:val="20"/>
        </w:rPr>
        <w:lastRenderedPageBreak/>
        <w:t>Soporte para diferentes idiomas</w:t>
      </w:r>
    </w:p>
    <w:p w:rsidR="00862FDE" w:rsidRDefault="00862FDE">
      <w:pPr>
        <w:rPr>
          <w:rFonts w:ascii="Arial" w:eastAsia="Arial" w:hAnsi="Arial" w:cs="Arial"/>
          <w:sz w:val="20"/>
          <w:szCs w:val="20"/>
        </w:rPr>
      </w:pPr>
    </w:p>
    <w:p w:rsidR="009501AD" w:rsidRDefault="002B6A3D" w:rsidP="00DE2931">
      <w:pPr>
        <w:jc w:val="both"/>
        <w:rPr>
          <w:rFonts w:ascii="Arial" w:eastAsia="Arial" w:hAnsi="Arial" w:cs="Arial"/>
          <w:szCs w:val="20"/>
        </w:rPr>
      </w:pPr>
      <w:r>
        <w:rPr>
          <w:noProof/>
        </w:rPr>
        <w:drawing>
          <wp:anchor distT="0" distB="0" distL="114300" distR="114300" simplePos="0" relativeHeight="251788288" behindDoc="0" locked="0" layoutInCell="1" allowOverlap="1">
            <wp:simplePos x="0" y="0"/>
            <wp:positionH relativeFrom="margin">
              <wp:align>left</wp:align>
            </wp:positionH>
            <wp:positionV relativeFrom="paragraph">
              <wp:posOffset>6350</wp:posOffset>
            </wp:positionV>
            <wp:extent cx="4476750" cy="4151630"/>
            <wp:effectExtent l="0" t="0" r="0" b="127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6750" cy="4151630"/>
                    </a:xfrm>
                    <a:prstGeom prst="rect">
                      <a:avLst/>
                    </a:prstGeom>
                  </pic:spPr>
                </pic:pic>
              </a:graphicData>
            </a:graphic>
            <wp14:sizeRelH relativeFrom="page">
              <wp14:pctWidth>0</wp14:pctWidth>
            </wp14:sizeRelH>
            <wp14:sizeRelV relativeFrom="page">
              <wp14:pctHeight>0</wp14:pctHeight>
            </wp14:sizeRelV>
          </wp:anchor>
        </w:drawing>
      </w:r>
    </w:p>
    <w:p w:rsidR="00DE2931" w:rsidRPr="00DE2931" w:rsidRDefault="00DE2931" w:rsidP="00DE2931">
      <w:pPr>
        <w:jc w:val="both"/>
        <w:rPr>
          <w:rFonts w:ascii="Arial" w:eastAsia="Arial" w:hAnsi="Arial" w:cs="Arial"/>
          <w:szCs w:val="20"/>
        </w:rPr>
      </w:pPr>
      <w:r w:rsidRPr="00DE2931">
        <w:rPr>
          <w:rFonts w:ascii="Arial" w:eastAsia="Arial" w:hAnsi="Arial" w:cs="Arial"/>
          <w:szCs w:val="20"/>
        </w:rPr>
        <w:t>Se añadió el soporte para el idioma ingles creando un nuevo archivo de strings en el que se tradujeron todas las referencias utilizadas</w:t>
      </w:r>
      <w:r>
        <w:rPr>
          <w:rFonts w:ascii="Arial" w:eastAsia="Arial" w:hAnsi="Arial" w:cs="Arial"/>
          <w:szCs w:val="20"/>
        </w:rPr>
        <w:t>.</w:t>
      </w:r>
      <w:r w:rsidRPr="00DE2931">
        <w:rPr>
          <w:rFonts w:ascii="Arial" w:eastAsia="Arial" w:hAnsi="Arial" w:cs="Arial"/>
          <w:szCs w:val="20"/>
        </w:rPr>
        <w:t xml:space="preserve"> </w:t>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8B2000" w:rsidRDefault="008B2000">
      <w:pPr>
        <w:rPr>
          <w:rFonts w:ascii="Arial" w:eastAsia="Arial" w:hAnsi="Arial" w:cs="Arial"/>
          <w:sz w:val="20"/>
          <w:szCs w:val="20"/>
        </w:rPr>
      </w:pPr>
    </w:p>
    <w:p w:rsidR="008B2000" w:rsidRDefault="008B2000">
      <w:pPr>
        <w:rPr>
          <w:rFonts w:ascii="Arial" w:eastAsia="Arial" w:hAnsi="Arial" w:cs="Arial"/>
          <w:sz w:val="20"/>
          <w:szCs w:val="20"/>
        </w:rPr>
      </w:pPr>
    </w:p>
    <w:p w:rsidR="008B2000" w:rsidRDefault="008B2000">
      <w:pPr>
        <w:rPr>
          <w:rFonts w:ascii="Arial" w:eastAsia="Arial" w:hAnsi="Arial" w:cs="Arial"/>
          <w:sz w:val="20"/>
          <w:szCs w:val="20"/>
        </w:rPr>
      </w:pPr>
    </w:p>
    <w:p w:rsidR="008B2000" w:rsidRDefault="008B2000">
      <w:pPr>
        <w:rPr>
          <w:rFonts w:ascii="Arial" w:eastAsia="Arial" w:hAnsi="Arial" w:cs="Arial"/>
          <w:sz w:val="20"/>
          <w:szCs w:val="20"/>
        </w:rPr>
      </w:pPr>
    </w:p>
    <w:p w:rsidR="00AB79FE" w:rsidRDefault="00AB79F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lastRenderedPageBreak/>
        <w:t>Resultado</w:t>
      </w:r>
    </w:p>
    <w:p w:rsidR="00156D82" w:rsidRDefault="00156D82">
      <w:pPr>
        <w:rPr>
          <w:rFonts w:ascii="Arial" w:eastAsia="Arial" w:hAnsi="Arial" w:cs="Arial"/>
          <w:sz w:val="20"/>
          <w:szCs w:val="20"/>
        </w:rPr>
      </w:pPr>
    </w:p>
    <w:p w:rsidR="008B2000" w:rsidRDefault="008B2000">
      <w:pPr>
        <w:rPr>
          <w:rFonts w:ascii="Arial" w:eastAsia="Arial" w:hAnsi="Arial" w:cs="Arial"/>
          <w:szCs w:val="20"/>
        </w:rPr>
      </w:pPr>
      <w:r w:rsidRPr="00CC05D0">
        <w:rPr>
          <w:rFonts w:ascii="Arial" w:eastAsia="Arial" w:hAnsi="Arial" w:cs="Arial"/>
          <w:szCs w:val="20"/>
        </w:rPr>
        <w:t xml:space="preserve">Los resultados </w:t>
      </w:r>
      <w:r w:rsidR="00CC05D0" w:rsidRPr="00CC05D0">
        <w:rPr>
          <w:rFonts w:ascii="Arial" w:eastAsia="Arial" w:hAnsi="Arial" w:cs="Arial"/>
          <w:szCs w:val="20"/>
        </w:rPr>
        <w:t xml:space="preserve">de la aplicación final fueron </w:t>
      </w:r>
      <w:r w:rsidRPr="00CC05D0">
        <w:rPr>
          <w:rFonts w:ascii="Arial" w:eastAsia="Arial" w:hAnsi="Arial" w:cs="Arial"/>
          <w:szCs w:val="20"/>
        </w:rPr>
        <w:t>e</w:t>
      </w:r>
      <w:r w:rsidR="00CC05D0" w:rsidRPr="00CC05D0">
        <w:rPr>
          <w:rFonts w:ascii="Arial" w:eastAsia="Arial" w:hAnsi="Arial" w:cs="Arial"/>
          <w:szCs w:val="20"/>
        </w:rPr>
        <w:t>xpuestos en la presentacion realizada durante la clase.</w:t>
      </w:r>
    </w:p>
    <w:p w:rsidR="00CC05D0" w:rsidRDefault="004754E2">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12.2pt;margin-top:12.35pt;width:197.25pt;height:277.55pt;z-index:251790336;mso-position-horizontal-relative:text;mso-position-vertical-relative:text">
            <v:imagedata r:id="rId118" o:title="Screenshot_2020-12-09-21-00-56"/>
            <w10:wrap type="square"/>
          </v:shape>
        </w:pict>
      </w:r>
    </w:p>
    <w:p w:rsidR="004754E2" w:rsidRDefault="004754E2">
      <w:pPr>
        <w:rPr>
          <w:rFonts w:ascii="Arial" w:eastAsia="Arial" w:hAnsi="Arial" w:cs="Arial"/>
          <w:szCs w:val="20"/>
        </w:rPr>
      </w:pPr>
    </w:p>
    <w:p w:rsidR="00CC05D0" w:rsidRDefault="00CC05D0">
      <w:pPr>
        <w:rPr>
          <w:rFonts w:ascii="Arial" w:eastAsia="Arial" w:hAnsi="Arial" w:cs="Arial"/>
          <w:szCs w:val="20"/>
        </w:rPr>
      </w:pPr>
    </w:p>
    <w:p w:rsidR="004754E2" w:rsidRDefault="004754E2">
      <w:pPr>
        <w:rPr>
          <w:rFonts w:ascii="Arial" w:eastAsia="Arial" w:hAnsi="Arial" w:cs="Arial"/>
          <w:szCs w:val="20"/>
        </w:rPr>
      </w:pPr>
      <w:r>
        <w:rPr>
          <w:rFonts w:ascii="Arial" w:eastAsia="Arial" w:hAnsi="Arial" w:cs="Arial"/>
          <w:szCs w:val="20"/>
        </w:rPr>
        <w:t>Si no existen notas ni tareas multimedia en la base de datos, los mensajes mostrados en ambos ListView son los apreciados en la imagen.</w:t>
      </w:r>
    </w:p>
    <w:p w:rsidR="004754E2" w:rsidRDefault="004754E2">
      <w:pPr>
        <w:rPr>
          <w:rFonts w:ascii="Arial" w:eastAsia="Arial" w:hAnsi="Arial" w:cs="Arial"/>
          <w:szCs w:val="20"/>
        </w:rPr>
      </w:pPr>
    </w:p>
    <w:p w:rsidR="004754E2" w:rsidRDefault="004754E2">
      <w:pPr>
        <w:rPr>
          <w:rFonts w:ascii="Arial" w:eastAsia="Arial" w:hAnsi="Arial" w:cs="Arial"/>
          <w:szCs w:val="20"/>
        </w:rPr>
      </w:pPr>
      <w:r>
        <w:rPr>
          <w:noProof/>
        </w:rPr>
        <w:pict>
          <v:shape id="_x0000_s1038" type="#_x0000_t75" style="position:absolute;margin-left:258.2pt;margin-top:.75pt;width:237.35pt;height:341.7pt;z-index:251792384;mso-position-horizontal-relative:text;mso-position-vertical-relative:text">
            <v:imagedata r:id="rId119" o:title="Screenshot_2020-12-09-21-07-23"/>
            <w10:wrap type="square"/>
          </v:shape>
        </w:pic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r>
        <w:rPr>
          <w:rFonts w:ascii="Arial" w:eastAsia="Arial" w:hAnsi="Arial" w:cs="Arial"/>
          <w:szCs w:val="20"/>
        </w:rPr>
        <w:t>En las tarea multimedias ademas de titulo y descripcion, como es el caso de las notas. Podemos insertar entre 4 tipos de archivos multimedia que se muestran en la lista. Tambien se puede agregar un recordatorio.</w: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r>
        <w:rPr>
          <w:noProof/>
        </w:rPr>
        <w:pict>
          <v:shape id="_x0000_s1039" type="#_x0000_t75" style="position:absolute;margin-left:3.9pt;margin-top:2.95pt;width:336.05pt;height:189.35pt;z-index:251794432;mso-position-horizontal-relative:text;mso-position-vertical-relative:text">
            <v:imagedata r:id="rId120" o:title="Screenshot_2020-12-09-21-16-15"/>
            <w10:wrap type="square"/>
          </v:shape>
        </w:pic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r>
        <w:rPr>
          <w:rFonts w:ascii="Arial" w:eastAsia="Arial" w:hAnsi="Arial" w:cs="Arial"/>
          <w:szCs w:val="20"/>
        </w:rPr>
        <w:t xml:space="preserve">Aquí se puede apreciar el soporte para pantallas. </w: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p>
    <w:p w:rsidR="00ED300B" w:rsidRDefault="00ED300B">
      <w:pPr>
        <w:rPr>
          <w:rFonts w:ascii="Arial" w:eastAsia="Arial" w:hAnsi="Arial" w:cs="Arial"/>
          <w:szCs w:val="20"/>
        </w:rPr>
      </w:pPr>
      <w:r>
        <w:rPr>
          <w:noProof/>
        </w:rPr>
        <w:lastRenderedPageBreak/>
        <w:pict>
          <v:shape id="_x0000_s1040" type="#_x0000_t75" style="position:absolute;margin-left:26.1pt;margin-top:.35pt;width:175.85pt;height:284.75pt;z-index:251796480;mso-position-horizontal-relative:text;mso-position-vertical-relative:text">
            <v:imagedata r:id="rId121" o:title="Screenshot_2020-12-09-21-15-26"/>
            <w10:wrap type="square"/>
          </v:shape>
        </w:pic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ED300B">
      <w:pPr>
        <w:rPr>
          <w:rFonts w:ascii="Arial" w:eastAsia="Arial" w:hAnsi="Arial" w:cs="Arial"/>
          <w:szCs w:val="20"/>
        </w:rPr>
      </w:pPr>
      <w:r>
        <w:rPr>
          <w:rFonts w:ascii="Arial" w:eastAsia="Arial" w:hAnsi="Arial" w:cs="Arial"/>
          <w:szCs w:val="20"/>
        </w:rPr>
        <w:t>Tanto a las notas como a las tareas multimedia se les implemento la creacion, modificado, eliminado y busqueda.</w:t>
      </w:r>
    </w:p>
    <w:p w:rsidR="00ED300B" w:rsidRDefault="00ED300B">
      <w:pPr>
        <w:rPr>
          <w:rFonts w:ascii="Arial" w:eastAsia="Arial" w:hAnsi="Arial" w:cs="Arial"/>
          <w:szCs w:val="20"/>
        </w:rPr>
      </w:pPr>
      <w:r>
        <w:rPr>
          <w:rFonts w:ascii="Arial" w:eastAsia="Arial" w:hAnsi="Arial" w:cs="Arial"/>
          <w:szCs w:val="20"/>
        </w:rPr>
        <w:t>Las tareas mltimedia tambien te indican la cantidad de archivos de esa tarea. Y se pueden marcar como completadas para que el usario este informado.</w: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38718C">
      <w:pPr>
        <w:rPr>
          <w:rFonts w:ascii="Arial" w:eastAsia="Arial" w:hAnsi="Arial" w:cs="Arial"/>
          <w:szCs w:val="20"/>
        </w:rPr>
      </w:pPr>
      <w:r>
        <w:rPr>
          <w:noProof/>
        </w:rPr>
        <w:pict>
          <v:shape id="_x0000_s1041" type="#_x0000_t75" style="position:absolute;margin-left:142.35pt;margin-top:5.1pt;width:362.6pt;height:212.25pt;z-index:251798528;mso-position-horizontal-relative:text;mso-position-vertical-relative:text">
            <v:imagedata r:id="rId122" o:title="Screenshot_2020-12-09-21-16-26"/>
            <w10:wrap type="square"/>
          </v:shape>
        </w:pict>
      </w: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Default="004754E2">
      <w:pPr>
        <w:rPr>
          <w:rFonts w:ascii="Arial" w:eastAsia="Arial" w:hAnsi="Arial" w:cs="Arial"/>
          <w:szCs w:val="20"/>
        </w:rPr>
      </w:pPr>
    </w:p>
    <w:p w:rsidR="004754E2" w:rsidRPr="00CC05D0" w:rsidRDefault="004754E2">
      <w:pPr>
        <w:rPr>
          <w:rFonts w:ascii="Arial" w:eastAsia="Arial" w:hAnsi="Arial" w:cs="Arial"/>
          <w:szCs w:val="20"/>
        </w:rPr>
      </w:pPr>
    </w:p>
    <w:p w:rsidR="00CC05D0" w:rsidRDefault="00CC05D0">
      <w:pPr>
        <w:rPr>
          <w:rFonts w:ascii="Arial" w:eastAsia="Arial" w:hAnsi="Arial" w:cs="Arial"/>
          <w:sz w:val="20"/>
          <w:szCs w:val="20"/>
        </w:rPr>
      </w:pPr>
    </w:p>
    <w:p w:rsidR="0038718C" w:rsidRPr="0038718C" w:rsidRDefault="0038718C" w:rsidP="0038718C">
      <w:pPr>
        <w:jc w:val="center"/>
        <w:rPr>
          <w:rFonts w:ascii="Arial" w:eastAsia="Arial" w:hAnsi="Arial" w:cs="Arial"/>
          <w:szCs w:val="20"/>
        </w:rPr>
      </w:pPr>
      <w:r w:rsidRPr="0038718C">
        <w:rPr>
          <w:rFonts w:ascii="Arial" w:eastAsia="Arial" w:hAnsi="Arial" w:cs="Arial"/>
          <w:szCs w:val="20"/>
        </w:rPr>
        <w:t>Tambien se aprecia que hicimos cambios en una pantalla mayor o igual a 600dp.</w:t>
      </w:r>
    </w:p>
    <w:p w:rsidR="0038718C" w:rsidRPr="0038718C" w:rsidRDefault="0038718C" w:rsidP="0038718C">
      <w:pPr>
        <w:jc w:val="center"/>
        <w:rPr>
          <w:rFonts w:ascii="Arial" w:eastAsia="Arial" w:hAnsi="Arial" w:cs="Arial"/>
          <w:szCs w:val="20"/>
        </w:rPr>
      </w:pPr>
    </w:p>
    <w:p w:rsidR="0038718C" w:rsidRDefault="0038718C">
      <w:pPr>
        <w:rPr>
          <w:rFonts w:ascii="Arial" w:eastAsia="Arial" w:hAnsi="Arial" w:cs="Arial"/>
          <w:sz w:val="20"/>
          <w:szCs w:val="20"/>
        </w:rPr>
      </w:pPr>
    </w:p>
    <w:p w:rsidR="0038718C" w:rsidRDefault="0038718C">
      <w:pPr>
        <w:rPr>
          <w:rFonts w:ascii="Arial" w:eastAsia="Arial" w:hAnsi="Arial" w:cs="Arial"/>
          <w:sz w:val="20"/>
          <w:szCs w:val="20"/>
        </w:rPr>
      </w:pPr>
    </w:p>
    <w:p w:rsidR="0038718C" w:rsidRDefault="0038718C">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38718C" w:rsidRDefault="0038718C" w:rsidP="0038718C">
      <w:pPr>
        <w:jc w:val="both"/>
        <w:rPr>
          <w:rFonts w:ascii="Arial" w:eastAsia="Arial" w:hAnsi="Arial" w:cs="Arial"/>
        </w:rPr>
      </w:pPr>
      <w:r w:rsidRPr="0038718C">
        <w:rPr>
          <w:rFonts w:ascii="Arial" w:eastAsia="Arial" w:hAnsi="Arial" w:cs="Arial"/>
          <w:szCs w:val="20"/>
        </w:rPr>
        <w:t>Con este proyecto nos pudimos dar cuenta de lo complejo que pueden llegar a ser las aplicaciones moviles que utilizamos en nuestra vida cotidiana y aprendimos las diferentes funcionalidades de los distintos componentes que la integran. Hay algunos componentes mas interesantes y complicados de utilizar que otros, ademas algunas clases tambien son algo complejas de entender para implementarlas en el proyecto.Esperamos con el tiempo y la practica mejorar nuestros conocimientos.</w:t>
      </w:r>
      <w:bookmarkStart w:id="1" w:name="_GoBack"/>
      <w:bookmarkEnd w:id="1"/>
    </w:p>
    <w:sectPr w:rsidR="00156D82" w:rsidRPr="0038718C"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4628" w:rsidRDefault="00494628">
      <w:r>
        <w:separator/>
      </w:r>
    </w:p>
  </w:endnote>
  <w:endnote w:type="continuationSeparator" w:id="0">
    <w:p w:rsidR="00494628" w:rsidRDefault="004946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4628" w:rsidRDefault="00494628">
      <w:r>
        <w:separator/>
      </w:r>
    </w:p>
  </w:footnote>
  <w:footnote w:type="continuationSeparator" w:id="0">
    <w:p w:rsidR="00494628" w:rsidRDefault="004946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6A3D"/>
    <w:rsid w:val="002B7E6E"/>
    <w:rsid w:val="002B7F98"/>
    <w:rsid w:val="002C1778"/>
    <w:rsid w:val="002D235D"/>
    <w:rsid w:val="002D512A"/>
    <w:rsid w:val="003253F9"/>
    <w:rsid w:val="00326E33"/>
    <w:rsid w:val="003579FE"/>
    <w:rsid w:val="00361711"/>
    <w:rsid w:val="0037369F"/>
    <w:rsid w:val="0038718C"/>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754E2"/>
    <w:rsid w:val="00494628"/>
    <w:rsid w:val="00495C2E"/>
    <w:rsid w:val="004A1A56"/>
    <w:rsid w:val="004B25EE"/>
    <w:rsid w:val="004D183E"/>
    <w:rsid w:val="004E5E6A"/>
    <w:rsid w:val="004F6CE0"/>
    <w:rsid w:val="005034DA"/>
    <w:rsid w:val="00511D62"/>
    <w:rsid w:val="00521EBE"/>
    <w:rsid w:val="00525424"/>
    <w:rsid w:val="005344E5"/>
    <w:rsid w:val="00553792"/>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171A"/>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2000"/>
    <w:rsid w:val="008B33A8"/>
    <w:rsid w:val="008B5D54"/>
    <w:rsid w:val="008B5EF9"/>
    <w:rsid w:val="008E1AC5"/>
    <w:rsid w:val="008E7FE0"/>
    <w:rsid w:val="00921351"/>
    <w:rsid w:val="00940A40"/>
    <w:rsid w:val="00945392"/>
    <w:rsid w:val="009501AD"/>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574F9"/>
    <w:rsid w:val="00A62A12"/>
    <w:rsid w:val="00A62ACB"/>
    <w:rsid w:val="00A86A7C"/>
    <w:rsid w:val="00A90DA3"/>
    <w:rsid w:val="00AB0024"/>
    <w:rsid w:val="00AB79FE"/>
    <w:rsid w:val="00AE32FA"/>
    <w:rsid w:val="00AE34C4"/>
    <w:rsid w:val="00AE40E7"/>
    <w:rsid w:val="00B10FDE"/>
    <w:rsid w:val="00B27236"/>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05D0"/>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E2931"/>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300B"/>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5BCCC-857A-4796-981E-BA500ABE2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50</Pages>
  <Words>4279</Words>
  <Characters>23538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27762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Cuenta Microsoft</cp:lastModifiedBy>
  <cp:revision>146</cp:revision>
  <dcterms:created xsi:type="dcterms:W3CDTF">2020-11-06T21:02:00Z</dcterms:created>
  <dcterms:modified xsi:type="dcterms:W3CDTF">2020-12-10T03:47:00Z</dcterms:modified>
</cp:coreProperties>
</file>